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4B4B" w14:textId="77777777" w:rsidR="00A417B3" w:rsidRPr="00A417B3" w:rsidRDefault="00A417B3" w:rsidP="00A417B3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Drodzy studenci,</w:t>
      </w:r>
    </w:p>
    <w:p w14:paraId="7EA8047E" w14:textId="27F5FA7E" w:rsidR="00F1021A" w:rsidRPr="00F1021A" w:rsidRDefault="00A417B3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wiemy w jak trudnej sytuacji teraz wszyscy jesteśmy. Jednak dla zachowania pogody ducha oraz sprawności własnego ciała zachęcamy do tego, aby podczas okresu kwarantanny rozruszać swoje ciało.</w:t>
      </w:r>
    </w:p>
    <w:p w14:paraId="0EC13FF3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6BF0F97" w14:textId="7B65A15B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W </w:t>
      </w:r>
      <w:r w:rsidR="00D726E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drugiej</w:t>
      </w: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 odsłonie naszego cyklu zapraszamy na:</w:t>
      </w:r>
    </w:p>
    <w:p w14:paraId="59C2F05A" w14:textId="68772395" w:rsidR="0043781D" w:rsidRDefault="0043781D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hAnsi="Arial" w:cs="Arial"/>
          <w:color w:val="282828"/>
          <w:sz w:val="20"/>
          <w:szCs w:val="20"/>
          <w:shd w:val="clear" w:color="auto" w:fill="FEFEFE"/>
        </w:rPr>
      </w:pP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1. Trening fitness „zdrowy kręgosłup”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 (do wykonania w domu) </w:t>
      </w:r>
    </w:p>
    <w:p w14:paraId="3DD16733" w14:textId="2A3C5AE1" w:rsidR="0043781D" w:rsidRDefault="0043781D" w:rsidP="0043781D">
      <w:pPr>
        <w:shd w:val="clear" w:color="auto" w:fill="FEFEFE"/>
        <w:spacing w:before="100" w:beforeAutospacing="1" w:after="100" w:afterAutospacing="1" w:line="312" w:lineRule="atLeast"/>
        <w:rPr>
          <w:rFonts w:ascii="Arial" w:hAnsi="Arial" w:cs="Arial"/>
          <w:color w:val="282828"/>
          <w:sz w:val="20"/>
          <w:szCs w:val="20"/>
          <w:shd w:val="clear" w:color="auto" w:fill="FEFEFE"/>
        </w:rPr>
      </w:pP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2.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 </w:t>
      </w: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Trening ogólnorozwojowy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> - ćwiczenia siłowe (na przykładzie obwodu ćwiczebnego)  </w:t>
      </w:r>
    </w:p>
    <w:p w14:paraId="56EDD114" w14:textId="3D9CEDA9" w:rsidR="0043781D" w:rsidRDefault="00F1021A" w:rsidP="0043781D">
      <w:pPr>
        <w:shd w:val="clear" w:color="auto" w:fill="FEFEFE"/>
        <w:spacing w:before="100" w:beforeAutospacing="1" w:after="100" w:afterAutospacing="1" w:line="312" w:lineRule="atLeast"/>
        <w:rPr>
          <w:rFonts w:ascii="Arial" w:hAnsi="Arial" w:cs="Arial"/>
          <w:color w:val="282828"/>
          <w:sz w:val="20"/>
          <w:szCs w:val="20"/>
          <w:shd w:val="clear" w:color="auto" w:fill="FEFEFE"/>
        </w:rPr>
      </w:pPr>
      <w:r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3.</w:t>
      </w:r>
      <w:r w:rsidR="00A417B3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 </w:t>
      </w:r>
      <w:r w:rsidR="0043781D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Gimnastyk</w:t>
      </w:r>
      <w:r w:rsidR="00D726ED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ę</w:t>
      </w:r>
      <w:r w:rsidR="0043781D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 korekcyjn</w:t>
      </w:r>
      <w:r w:rsidR="00D726ED">
        <w:rPr>
          <w:rStyle w:val="Pogrubienie"/>
          <w:rFonts w:ascii="Arial" w:hAnsi="Arial" w:cs="Arial"/>
          <w:color w:val="282828"/>
          <w:sz w:val="20"/>
          <w:szCs w:val="20"/>
          <w:shd w:val="clear" w:color="auto" w:fill="FEFEFE"/>
        </w:rPr>
        <w:t>ą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- ćwiczenia </w:t>
      </w:r>
      <w:r w:rsidR="0043781D"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wzmacniające mięśnie grzbietu i odcinka TH </w:t>
      </w:r>
      <w:r>
        <w:rPr>
          <w:rFonts w:ascii="Arial" w:hAnsi="Arial" w:cs="Arial"/>
          <w:color w:val="282828"/>
          <w:sz w:val="20"/>
          <w:szCs w:val="20"/>
          <w:shd w:val="clear" w:color="auto" w:fill="FEFEFE"/>
        </w:rPr>
        <w:t xml:space="preserve">(do wykonania w domu) </w:t>
      </w:r>
    </w:p>
    <w:p w14:paraId="42B4AAA0" w14:textId="280294D8" w:rsidR="0043781D" w:rsidRDefault="0043781D" w:rsidP="0043781D">
      <w:pPr>
        <w:shd w:val="clear" w:color="auto" w:fill="FEFEFE"/>
        <w:spacing w:before="100" w:beforeAutospacing="1" w:after="100" w:afterAutospacing="1" w:line="312" w:lineRule="atLeast"/>
        <w:rPr>
          <w:rFonts w:ascii="Arial" w:hAnsi="Arial" w:cs="Arial"/>
          <w:color w:val="282828"/>
          <w:sz w:val="20"/>
          <w:szCs w:val="20"/>
          <w:shd w:val="clear" w:color="auto" w:fill="FEFEFE"/>
        </w:rPr>
      </w:pPr>
    </w:p>
    <w:p w14:paraId="0614D859" w14:textId="77777777" w:rsidR="0043781D" w:rsidRPr="0043781D" w:rsidRDefault="0043781D" w:rsidP="0043781D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</w:p>
    <w:p w14:paraId="59C5D125" w14:textId="64A105CB" w:rsidR="0043781D" w:rsidRPr="0043781D" w:rsidRDefault="00F1021A" w:rsidP="0043781D">
      <w:pPr>
        <w:pStyle w:val="rteleft"/>
        <w:numPr>
          <w:ilvl w:val="0"/>
          <w:numId w:val="4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 w:rsidRPr="00F1021A">
        <w:rPr>
          <w:rFonts w:ascii="Arial" w:hAnsi="Arial" w:cs="Arial"/>
          <w:color w:val="282828"/>
          <w:sz w:val="20"/>
          <w:szCs w:val="20"/>
        </w:rPr>
        <w:t> </w:t>
      </w:r>
      <w:r w:rsidR="0043781D">
        <w:rPr>
          <w:rStyle w:val="Pogrubienie"/>
          <w:rFonts w:ascii="Arial" w:hAnsi="Arial" w:cs="Arial"/>
          <w:color w:val="282828"/>
          <w:sz w:val="20"/>
          <w:szCs w:val="20"/>
        </w:rPr>
        <w:t>Trening fitness „zdrowy kręgosłup”:</w:t>
      </w:r>
    </w:p>
    <w:p w14:paraId="14F552BC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trening: </w:t>
      </w:r>
      <w:hyperlink r:id="rId5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https://www.youtube.com/watch?v=m2jlkVlg2KI</w:t>
        </w:r>
      </w:hyperlink>
    </w:p>
    <w:p w14:paraId="4FDF710B" w14:textId="2273A50E" w:rsidR="00F1021A" w:rsidRPr="00F1021A" w:rsidRDefault="00F1021A" w:rsidP="0043781D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5590A63A" w14:textId="77777777" w:rsidR="0043781D" w:rsidRDefault="0043781D" w:rsidP="0043781D">
      <w:pPr>
        <w:pStyle w:val="rteleft"/>
        <w:numPr>
          <w:ilvl w:val="0"/>
          <w:numId w:val="5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Trening siłowy / ogólnorozwojowy w formie obwodu ćwiczebnego:</w:t>
      </w:r>
    </w:p>
    <w:p w14:paraId="2945E2CD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791AA33E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Trening polega na wykonaniu określonej ilości powtórzeń danego ćwiczenia zmniejszając ilości w każdej kolejnej serii. Rozpoczynamy od 12 powtórzeń, a kończymy na 1 powtórzeniu. Między poszczególnymi „stacjami” poruszamy się truchtem. Między poszczególnymi seriami wypoczywamy przez 30-60 sekund (w zależności od Waszego poziomu sportowego).</w:t>
      </w:r>
    </w:p>
    <w:p w14:paraId="0DF57A63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1D64DAFE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trening: </w:t>
      </w:r>
      <w:hyperlink r:id="rId6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https://www.youtube.com/watch?v=9aRKKiXv4AM</w:t>
        </w:r>
      </w:hyperlink>
    </w:p>
    <w:p w14:paraId="41321080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38AFCA41" w14:textId="77777777" w:rsidR="0043781D" w:rsidRDefault="0043781D" w:rsidP="0043781D">
      <w:pPr>
        <w:pStyle w:val="rteleft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Część główna przedstawiona na filmiku poprzedzona jest solidną rozgrzewką, natomiast zakończona zestawem ćwiczeń rozciągających. Składowe części głównej:</w:t>
      </w:r>
    </w:p>
    <w:p w14:paraId="4AEEEB97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Podpór przodem i ugięcie ramion (tzw. pompka);</w:t>
      </w:r>
    </w:p>
    <w:p w14:paraId="4AD0E0BD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Przysiady na całych stopach;</w:t>
      </w:r>
    </w:p>
    <w:p w14:paraId="4A4A872E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lastRenderedPageBreak/>
        <w:t>Leżenie na plecach, ręce na karku, nogi ugięte w stawach kolanowych i uniesione. Napięcie mięśni brzucha poprzez uniesienie głowy, barków i ramion w górę pamiętając o „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wciskanku</w:t>
      </w:r>
      <w:proofErr w:type="spellEnd"/>
      <w:r>
        <w:rPr>
          <w:rFonts w:ascii="Arial" w:hAnsi="Arial" w:cs="Arial"/>
          <w:color w:val="282828"/>
          <w:sz w:val="20"/>
          <w:szCs w:val="20"/>
        </w:rPr>
        <w:t>” odcinka lędźwiowego w podłoże;</w:t>
      </w:r>
    </w:p>
    <w:p w14:paraId="2830C55B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Uniesienie ciężaru do klatki piersiowej;</w:t>
      </w:r>
    </w:p>
    <w:p w14:paraId="720FFF22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Stojąc w szerszym rozkroku wykonujemy przysiad z jednoczesnym odmachem ramion nad głowę (z niewielkim ciężarem);</w:t>
      </w:r>
    </w:p>
    <w:p w14:paraId="6ABBBBB4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Stojąc w lekkim rozkroku chwytamy taczkę za swoimi plecami. Unoszenie taczki poprzez ugięcie ramion;</w:t>
      </w:r>
    </w:p>
    <w:p w14:paraId="3F1CC813" w14:textId="77777777" w:rsidR="0043781D" w:rsidRDefault="0043781D" w:rsidP="0043781D">
      <w:pPr>
        <w:pStyle w:val="rteleft"/>
        <w:numPr>
          <w:ilvl w:val="0"/>
          <w:numId w:val="6"/>
        </w:numPr>
        <w:shd w:val="clear" w:color="auto" w:fill="FEFEFE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Przekopanie łopatą sterty piasku.</w:t>
      </w:r>
    </w:p>
    <w:p w14:paraId="322DFDE7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9725944" w14:textId="7A8EE048" w:rsidR="00F1021A" w:rsidRPr="00D726ED" w:rsidRDefault="0043781D" w:rsidP="00D726ED">
      <w:pPr>
        <w:pStyle w:val="Akapitzlist"/>
        <w:numPr>
          <w:ilvl w:val="0"/>
          <w:numId w:val="5"/>
        </w:num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D726ED">
        <w:rPr>
          <w:rStyle w:val="Pogrubienie"/>
          <w:rFonts w:ascii="Arial" w:hAnsi="Arial" w:cs="Arial"/>
          <w:color w:val="282828"/>
          <w:sz w:val="20"/>
          <w:szCs w:val="20"/>
          <w:u w:val="single"/>
          <w:shd w:val="clear" w:color="auto" w:fill="FEFEFE"/>
        </w:rPr>
        <w:t>Gimnastyka korekcyjna</w:t>
      </w:r>
      <w:r w:rsidR="00F1021A" w:rsidRPr="00D726ED">
        <w:rPr>
          <w:rFonts w:ascii="Arial" w:hAnsi="Arial" w:cs="Arial"/>
          <w:color w:val="282828"/>
          <w:sz w:val="20"/>
          <w:szCs w:val="20"/>
          <w:shd w:val="clear" w:color="auto" w:fill="FEFEFE"/>
        </w:rPr>
        <w:t> materiał do pobrania w załączniku</w:t>
      </w:r>
    </w:p>
    <w:p w14:paraId="22D75115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Życzymy wielu przyjemnych wrażeń i pamiętajcie: #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zostańwdomu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#</w:t>
      </w:r>
      <w:proofErr w:type="spellStart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trenujSAM</w:t>
      </w:r>
      <w:proofErr w:type="spellEnd"/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.</w:t>
      </w:r>
    </w:p>
    <w:p w14:paraId="394E622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F175B1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Centrum Wychowania Fizycznego i Sportu UG</w:t>
      </w:r>
    </w:p>
    <w:p w14:paraId="1A04DE04" w14:textId="77777777" w:rsidR="00DB0C35" w:rsidRDefault="00DB0C35"/>
    <w:sectPr w:rsidR="00DB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E68F4"/>
    <w:multiLevelType w:val="multilevel"/>
    <w:tmpl w:val="6D7E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07D6D"/>
    <w:multiLevelType w:val="multilevel"/>
    <w:tmpl w:val="419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15DA7"/>
    <w:multiLevelType w:val="multilevel"/>
    <w:tmpl w:val="2F38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F0028"/>
    <w:multiLevelType w:val="multilevel"/>
    <w:tmpl w:val="5226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23853"/>
    <w:multiLevelType w:val="multilevel"/>
    <w:tmpl w:val="0F9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B6366"/>
    <w:multiLevelType w:val="multilevel"/>
    <w:tmpl w:val="20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2"/>
    </w:lvlOverride>
  </w:num>
  <w:num w:numId="3">
    <w:abstractNumId w:val="5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A"/>
    <w:rsid w:val="0043781D"/>
    <w:rsid w:val="00A417B3"/>
    <w:rsid w:val="00D726ED"/>
    <w:rsid w:val="00DB0C35"/>
    <w:rsid w:val="00F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1E8"/>
  <w15:chartTrackingRefBased/>
  <w15:docId w15:val="{D4C1C5AD-3DC3-4A8C-91B9-DEEAF8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1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102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21A"/>
    <w:pPr>
      <w:ind w:left="720"/>
      <w:contextualSpacing/>
    </w:pPr>
  </w:style>
  <w:style w:type="paragraph" w:customStyle="1" w:styleId="rteleft">
    <w:name w:val="rteleft"/>
    <w:basedOn w:val="Normalny"/>
    <w:rsid w:val="0043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aRKKiXv4AM" TargetMode="External"/><Relationship Id="rId5" Type="http://schemas.openxmlformats.org/officeDocument/2006/relationships/hyperlink" Target="https://www.youtube.com/watch?v=m2jlkVlg2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Dunder-Kuczyńska</dc:creator>
  <cp:keywords/>
  <dc:description/>
  <cp:lastModifiedBy>Julita Dunder-Kuczyńska</cp:lastModifiedBy>
  <cp:revision>2</cp:revision>
  <dcterms:created xsi:type="dcterms:W3CDTF">2020-05-11T07:51:00Z</dcterms:created>
  <dcterms:modified xsi:type="dcterms:W3CDTF">2020-05-11T07:51:00Z</dcterms:modified>
</cp:coreProperties>
</file>