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3D" w:rsidRDefault="000E08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:rsidR="000E083D" w:rsidRDefault="00854492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Metryka projektu / Wystawa absolwentów </w:t>
      </w:r>
      <w:proofErr w:type="spellStart"/>
      <w:r>
        <w:rPr>
          <w:b/>
          <w:color w:val="000000"/>
          <w:sz w:val="24"/>
          <w:szCs w:val="24"/>
        </w:rPr>
        <w:t>AiW</w:t>
      </w:r>
      <w:proofErr w:type="spellEnd"/>
      <w:r>
        <w:rPr>
          <w:b/>
          <w:color w:val="000000"/>
          <w:sz w:val="24"/>
          <w:szCs w:val="24"/>
        </w:rPr>
        <w:t xml:space="preserve"> ASP Gdańsk 2018</w:t>
      </w:r>
    </w:p>
    <w:p w:rsidR="000E083D" w:rsidRDefault="000E083D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D" w:rsidRDefault="00854492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</w:t>
      </w:r>
    </w:p>
    <w:tbl>
      <w:tblPr>
        <w:tblStyle w:val="a"/>
        <w:tblW w:w="89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42"/>
        <w:gridCol w:w="5843"/>
      </w:tblGrid>
      <w:tr w:rsidR="000E083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Imię i nazwisko 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83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Strona www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83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e-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mail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83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Nr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83D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bio</w:t>
            </w:r>
            <w:proofErr w:type="spellEnd"/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autora</w:t>
            </w:r>
            <w:r>
              <w:rPr>
                <w:b/>
                <w:color w:val="A6A6A6"/>
                <w:sz w:val="20"/>
                <w:szCs w:val="20"/>
              </w:rPr>
              <w:t xml:space="preserve"> ( max 600 znaków bez spacji)</w:t>
            </w:r>
          </w:p>
        </w:tc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083D" w:rsidRDefault="00854492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70C0"/>
          <w:sz w:val="20"/>
          <w:szCs w:val="20"/>
        </w:rPr>
        <w:t>Prosimy o dostarczenie fotografii projektanta w rozdzielczości 300dpi</w:t>
      </w:r>
    </w:p>
    <w:p w:rsidR="000E083D" w:rsidRDefault="000E083D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D" w:rsidRDefault="00854492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DYPLOM</w:t>
      </w:r>
    </w:p>
    <w:tbl>
      <w:tblPr>
        <w:tblStyle w:val="a0"/>
        <w:tblW w:w="88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37"/>
        <w:gridCol w:w="2498"/>
        <w:gridCol w:w="3145"/>
      </w:tblGrid>
      <w:tr w:rsidR="000E083D"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Wybierz kategorię </w:t>
            </w:r>
            <w:r>
              <w:rPr>
                <w:b/>
                <w:color w:val="BFBFBF"/>
                <w:sz w:val="20"/>
                <w:szCs w:val="20"/>
              </w:rPr>
              <w:t>( wpisz ARCHITEKTURA lub WZORNICTWO)</w:t>
            </w:r>
          </w:p>
        </w:tc>
        <w:tc>
          <w:tcPr>
            <w:tcW w:w="5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83D"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tytuł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:rsidR="000E083D" w:rsidRDefault="000E083D">
            <w:pPr>
              <w:spacing w:before="280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83D"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stopień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b/>
                <w:color w:val="808080"/>
                <w:sz w:val="20"/>
                <w:szCs w:val="20"/>
              </w:rPr>
              <w:t xml:space="preserve">( </w:t>
            </w:r>
            <w:r>
              <w:rPr>
                <w:color w:val="808080"/>
                <w:sz w:val="20"/>
                <w:szCs w:val="20"/>
              </w:rPr>
              <w:t>zaznacz krzyżykiem „X”</w:t>
            </w:r>
            <w:r>
              <w:rPr>
                <w:b/>
                <w:color w:val="808080"/>
                <w:sz w:val="20"/>
                <w:szCs w:val="20"/>
              </w:rPr>
              <w:t xml:space="preserve"> licencjat L/ magisterski M)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L: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M:</w:t>
            </w:r>
          </w:p>
        </w:tc>
      </w:tr>
      <w:tr w:rsidR="000E083D"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promotor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:rsidR="000E083D" w:rsidRDefault="00854492">
            <w:pPr>
              <w:spacing w:before="280"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promotor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pomocniczy / konsultacje :</w:t>
            </w:r>
          </w:p>
          <w:p w:rsidR="000E083D" w:rsidRDefault="000E083D">
            <w:pPr>
              <w:spacing w:before="280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83D"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Pracownia:</w:t>
            </w:r>
          </w:p>
        </w:tc>
        <w:tc>
          <w:tcPr>
            <w:tcW w:w="5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83D"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Kierunek: </w:t>
            </w:r>
            <w:r>
              <w:rPr>
                <w:b/>
                <w:color w:val="808080"/>
                <w:sz w:val="20"/>
                <w:szCs w:val="20"/>
              </w:rPr>
              <w:t>(AW, W, APK)</w:t>
            </w:r>
          </w:p>
        </w:tc>
        <w:tc>
          <w:tcPr>
            <w:tcW w:w="5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083D" w:rsidRDefault="000E083D">
            <w:pPr>
              <w:spacing w:before="280" w:after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83D">
        <w:tc>
          <w:tcPr>
            <w:tcW w:w="8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70C0"/>
                <w:sz w:val="20"/>
                <w:szCs w:val="20"/>
              </w:rPr>
              <w:t>Dane o projekcie</w:t>
            </w:r>
          </w:p>
        </w:tc>
      </w:tr>
      <w:tr w:rsidR="000E083D"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Czy do konkursu zgłaszane są plansze: </w:t>
            </w:r>
            <w:r>
              <w:rPr>
                <w:b/>
                <w:color w:val="808080"/>
                <w:sz w:val="20"/>
                <w:szCs w:val="20"/>
              </w:rPr>
              <w:t xml:space="preserve">( tak /nie)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Ilość: 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854492">
            <w:pPr>
              <w:spacing w:after="142" w:line="288" w:lineRule="auto"/>
              <w:rPr>
                <w:b/>
                <w:color w:val="80808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Wymiary:</w:t>
            </w:r>
            <w:r>
              <w:rPr>
                <w:b/>
                <w:color w:val="80808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808080"/>
                <w:sz w:val="20"/>
                <w:szCs w:val="20"/>
              </w:rPr>
              <w:t>DxSxW</w:t>
            </w:r>
            <w:proofErr w:type="spellEnd"/>
            <w:r>
              <w:rPr>
                <w:b/>
                <w:color w:val="808080"/>
                <w:sz w:val="20"/>
                <w:szCs w:val="20"/>
              </w:rPr>
              <w:t xml:space="preserve"> [mm])  </w:t>
            </w:r>
          </w:p>
          <w:p w:rsidR="000E083D" w:rsidRDefault="000E083D">
            <w:pPr>
              <w:spacing w:before="280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83D"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Czy do konkursu zgłaszana jest makieta/obiekt:</w:t>
            </w:r>
            <w:r>
              <w:rPr>
                <w:b/>
                <w:color w:val="808080"/>
                <w:sz w:val="20"/>
                <w:szCs w:val="20"/>
              </w:rPr>
              <w:t xml:space="preserve"> ( tak /nie) </w:t>
            </w:r>
          </w:p>
        </w:tc>
        <w:tc>
          <w:tcPr>
            <w:tcW w:w="5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854492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Wymiary: </w:t>
            </w:r>
            <w:r>
              <w:rPr>
                <w:b/>
                <w:color w:val="808080"/>
                <w:sz w:val="20"/>
                <w:szCs w:val="20"/>
              </w:rPr>
              <w:t>(</w:t>
            </w:r>
            <w:proofErr w:type="spellStart"/>
            <w:r>
              <w:rPr>
                <w:b/>
                <w:color w:val="808080"/>
                <w:sz w:val="20"/>
                <w:szCs w:val="20"/>
              </w:rPr>
              <w:t>DxSxW</w:t>
            </w:r>
            <w:proofErr w:type="spellEnd"/>
            <w:r>
              <w:rPr>
                <w:b/>
                <w:color w:val="808080"/>
                <w:sz w:val="20"/>
                <w:szCs w:val="20"/>
              </w:rPr>
              <w:t xml:space="preserve"> [mm])</w:t>
            </w:r>
          </w:p>
        </w:tc>
      </w:tr>
      <w:tr w:rsidR="000E083D">
        <w:trPr>
          <w:trHeight w:val="1740"/>
        </w:trPr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Opis projektu (</w:t>
            </w:r>
            <w:r>
              <w:rPr>
                <w:b/>
                <w:color w:val="0070C0"/>
                <w:sz w:val="20"/>
                <w:szCs w:val="20"/>
              </w:rPr>
              <w:t>max 1000 znaków ze spacjami,</w:t>
            </w:r>
            <w:r>
              <w:rPr>
                <w:b/>
                <w:color w:val="000000"/>
                <w:sz w:val="20"/>
                <w:szCs w:val="20"/>
              </w:rPr>
              <w:t>):</w:t>
            </w:r>
          </w:p>
          <w:p w:rsidR="000E083D" w:rsidRDefault="00854492">
            <w:pPr>
              <w:spacing w:before="280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808080"/>
                <w:sz w:val="20"/>
                <w:szCs w:val="20"/>
              </w:rPr>
              <w:t>Opis będzie prezentowany komisji, przy kwalifikacji drukowany na wystawie i w materiałach promocyjnych</w:t>
            </w:r>
          </w:p>
        </w:tc>
        <w:tc>
          <w:tcPr>
            <w:tcW w:w="5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83D">
        <w:trPr>
          <w:trHeight w:val="120"/>
        </w:trPr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0" w:line="288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Czy zgłaszane są inne materiały prezentacyjne?: </w:t>
            </w:r>
          </w:p>
          <w:p w:rsidR="000E083D" w:rsidRDefault="00854492">
            <w:pPr>
              <w:spacing w:before="280"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808080"/>
                <w:sz w:val="20"/>
                <w:szCs w:val="20"/>
              </w:rPr>
              <w:t>filmy</w:t>
            </w:r>
            <w:proofErr w:type="gramEnd"/>
            <w:r>
              <w:rPr>
                <w:b/>
                <w:color w:val="808080"/>
                <w:sz w:val="20"/>
                <w:szCs w:val="20"/>
              </w:rPr>
              <w:t xml:space="preserve"> , animacje itd.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808080"/>
                <w:sz w:val="20"/>
                <w:szCs w:val="20"/>
              </w:rPr>
              <w:t>(</w:t>
            </w:r>
            <w:proofErr w:type="spellStart"/>
            <w:r>
              <w:rPr>
                <w:b/>
                <w:color w:val="808080"/>
                <w:sz w:val="20"/>
                <w:szCs w:val="20"/>
              </w:rPr>
              <w:t>avi</w:t>
            </w:r>
            <w:proofErr w:type="spellEnd"/>
            <w:r>
              <w:rPr>
                <w:b/>
                <w:color w:val="80808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808080"/>
                <w:sz w:val="20"/>
                <w:szCs w:val="20"/>
              </w:rPr>
              <w:t>mov</w:t>
            </w:r>
            <w:proofErr w:type="spellEnd"/>
            <w:r>
              <w:rPr>
                <w:b/>
                <w:color w:val="808080"/>
                <w:sz w:val="20"/>
                <w:szCs w:val="20"/>
              </w:rPr>
              <w:t>, mp4)</w:t>
            </w:r>
          </w:p>
        </w:tc>
        <w:tc>
          <w:tcPr>
            <w:tcW w:w="5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E083D">
        <w:trPr>
          <w:trHeight w:val="120"/>
        </w:trPr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083D" w:rsidRDefault="00854492">
            <w:pPr>
              <w:spacing w:after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Inne ważne uwagi autora dotyczące projektu </w:t>
            </w:r>
            <w:r>
              <w:rPr>
                <w:b/>
                <w:color w:val="808080"/>
                <w:sz w:val="20"/>
                <w:szCs w:val="20"/>
              </w:rPr>
              <w:t>( nieobowiązkowe)</w:t>
            </w:r>
          </w:p>
        </w:tc>
        <w:tc>
          <w:tcPr>
            <w:tcW w:w="5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83D" w:rsidRDefault="000E083D">
            <w:pPr>
              <w:spacing w:after="142" w:line="288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:rsidR="000E083D" w:rsidRDefault="000E083D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D" w:rsidRDefault="00854492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70C0"/>
          <w:sz w:val="20"/>
          <w:szCs w:val="20"/>
        </w:rPr>
        <w:t xml:space="preserve">Prosimy o dostarczenie zestawu 3-7 max fotografii zrealizowanego projektu w rozdzielczości 300 </w:t>
      </w:r>
      <w:proofErr w:type="spellStart"/>
      <w:r>
        <w:rPr>
          <w:b/>
          <w:color w:val="0070C0"/>
          <w:sz w:val="20"/>
          <w:szCs w:val="20"/>
        </w:rPr>
        <w:t>dpi</w:t>
      </w:r>
      <w:proofErr w:type="spellEnd"/>
      <w:r>
        <w:rPr>
          <w:b/>
          <w:color w:val="0070C0"/>
          <w:sz w:val="20"/>
          <w:szCs w:val="20"/>
        </w:rPr>
        <w:t xml:space="preserve">. </w:t>
      </w:r>
    </w:p>
    <w:p w:rsidR="000E083D" w:rsidRDefault="00854492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FF0000"/>
          <w:sz w:val="20"/>
          <w:szCs w:val="20"/>
        </w:rPr>
        <w:t>Ten sam materiał prosimy dostarczyć w rozdzielczości ekranowej. (JPGE max 10 MB)</w:t>
      </w:r>
    </w:p>
    <w:p w:rsidR="000E083D" w:rsidRDefault="00854492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70C0"/>
          <w:sz w:val="20"/>
          <w:szCs w:val="20"/>
        </w:rPr>
        <w:t xml:space="preserve">Fotografie nie powinny zawierać nałożonej grafiki. </w:t>
      </w:r>
    </w:p>
    <w:p w:rsidR="000E083D" w:rsidRDefault="000E083D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D" w:rsidRDefault="00854492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*zgłoszenie pracy na konkurs jest równoznaczne z zapoznaniem i zaakceptowaniem regulaminu konkursu</w:t>
      </w:r>
    </w:p>
    <w:p w:rsidR="00854492" w:rsidRDefault="00854492" w:rsidP="0085449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4492" w:rsidRPr="00854492" w:rsidRDefault="00854492" w:rsidP="00854492">
      <w:pPr>
        <w:jc w:val="center"/>
        <w:rPr>
          <w:rFonts w:ascii="Times New Roman" w:hAnsi="Times New Roman"/>
          <w:b/>
          <w:sz w:val="24"/>
          <w:szCs w:val="24"/>
        </w:rPr>
      </w:pPr>
      <w:r w:rsidRPr="009328B3">
        <w:rPr>
          <w:rFonts w:ascii="Times New Roman" w:hAnsi="Times New Roman"/>
          <w:b/>
          <w:sz w:val="24"/>
          <w:szCs w:val="24"/>
        </w:rPr>
        <w:t>Informacje o przetwarzaniu danych osobowych</w:t>
      </w:r>
    </w:p>
    <w:p w:rsidR="00854492" w:rsidRPr="006B4FC2" w:rsidRDefault="00854492" w:rsidP="00854492">
      <w:pPr>
        <w:spacing w:after="120"/>
        <w:rPr>
          <w:rFonts w:ascii="Times New Roman" w:hAnsi="Times New Roman"/>
          <w:sz w:val="24"/>
          <w:szCs w:val="24"/>
        </w:rPr>
      </w:pPr>
      <w:r w:rsidRPr="006B4FC2">
        <w:rPr>
          <w:rFonts w:ascii="Times New Roman" w:hAnsi="Times New Roman"/>
          <w:iCs/>
          <w:color w:val="000000"/>
          <w:sz w:val="24"/>
          <w:szCs w:val="24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informujemy, że</w:t>
      </w:r>
      <w:r>
        <w:rPr>
          <w:rFonts w:ascii="Times New Roman" w:hAnsi="Times New Roman"/>
          <w:iCs/>
          <w:color w:val="000000"/>
          <w:sz w:val="24"/>
          <w:szCs w:val="24"/>
        </w:rPr>
        <w:t>:</w:t>
      </w:r>
      <w:r w:rsidRPr="006B4FC2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854492" w:rsidRPr="006B4FC2" w:rsidRDefault="00854492" w:rsidP="00854492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lang w:val="pl-PL" w:eastAsia="pl-PL"/>
        </w:rPr>
      </w:pPr>
      <w:r w:rsidRPr="006B4FC2">
        <w:rPr>
          <w:iCs/>
          <w:color w:val="000000"/>
          <w:lang w:val="pl-PL" w:eastAsia="pl-PL"/>
        </w:rPr>
        <w:t xml:space="preserve">Administratorem podanych przez Uczestników danych osobowych jest </w:t>
      </w:r>
      <w:r w:rsidRPr="006B4FC2">
        <w:rPr>
          <w:rFonts w:cs="Times New Roman"/>
          <w:iCs/>
          <w:color w:val="000000"/>
          <w:kern w:val="0"/>
          <w:lang w:val="pl-PL" w:eastAsia="pl-PL" w:bidi="ar-SA"/>
        </w:rPr>
        <w:t>Akademia Sztuk Pięknych w Gdańsku, z siedzibą przy ul. Targ Węglowy 6, 80-836 Gdańsk. NIP: 5830009346, REGON: 000275820.</w:t>
      </w:r>
    </w:p>
    <w:p w:rsidR="00854492" w:rsidRPr="006B4FC2" w:rsidRDefault="00854492" w:rsidP="00854492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iCs/>
          <w:color w:val="000000"/>
          <w:lang w:val="pl-PL" w:eastAsia="pl-PL"/>
        </w:rPr>
      </w:pPr>
      <w:r w:rsidRPr="006B4FC2">
        <w:rPr>
          <w:iCs/>
          <w:color w:val="000000"/>
          <w:lang w:val="pl-PL" w:eastAsia="pl-PL"/>
        </w:rPr>
        <w:t xml:space="preserve">W Akademii Sztuk Pięknych w Gdańsku został powołany Inspektor Ochrony Danych, </w:t>
      </w:r>
      <w:r>
        <w:rPr>
          <w:iCs/>
          <w:color w:val="000000"/>
          <w:lang w:val="pl-PL" w:eastAsia="pl-PL"/>
        </w:rPr>
        <w:br/>
      </w:r>
      <w:r w:rsidRPr="006B4FC2">
        <w:rPr>
          <w:iCs/>
          <w:color w:val="000000"/>
          <w:lang w:val="pl-PL" w:eastAsia="pl-PL"/>
        </w:rPr>
        <w:t>z którym można się skontaktować poprzez e-mail: iod@asp.gda.</w:t>
      </w:r>
      <w:proofErr w:type="gramStart"/>
      <w:r w:rsidRPr="006B4FC2">
        <w:rPr>
          <w:iCs/>
          <w:color w:val="000000"/>
          <w:lang w:val="pl-PL" w:eastAsia="pl-PL"/>
        </w:rPr>
        <w:t>pl</w:t>
      </w:r>
      <w:proofErr w:type="gramEnd"/>
      <w:r w:rsidRPr="006B4FC2">
        <w:rPr>
          <w:iCs/>
          <w:color w:val="000000"/>
          <w:lang w:val="pl-PL" w:eastAsia="pl-PL"/>
        </w:rPr>
        <w:t xml:space="preserve"> lub telefonicznie 58 301 28 01 wew. 18.</w:t>
      </w:r>
    </w:p>
    <w:p w:rsidR="00854492" w:rsidRPr="00854492" w:rsidRDefault="00854492" w:rsidP="00854492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iCs/>
          <w:color w:val="000000"/>
          <w:lang w:val="pl-PL" w:eastAsia="pl-PL"/>
        </w:rPr>
      </w:pPr>
      <w:r w:rsidRPr="006B4FC2">
        <w:rPr>
          <w:rFonts w:cs="Times New Roman"/>
          <w:iCs/>
          <w:color w:val="000000"/>
          <w:kern w:val="0"/>
          <w:lang w:val="pl-PL" w:eastAsia="pl-PL" w:bidi="ar-SA"/>
        </w:rPr>
        <w:t xml:space="preserve">Dane osobowe Uczestników będą przez </w:t>
      </w:r>
      <w:r w:rsidRPr="006B4FC2">
        <w:rPr>
          <w:iCs/>
          <w:color w:val="000000"/>
          <w:lang w:val="pl-PL" w:eastAsia="pl-PL"/>
        </w:rPr>
        <w:t>Akademię Sztuk Pięknych</w:t>
      </w:r>
      <w:r w:rsidRPr="006B4FC2">
        <w:rPr>
          <w:rFonts w:cs="Times New Roman"/>
          <w:iCs/>
          <w:color w:val="000000"/>
          <w:kern w:val="0"/>
          <w:lang w:val="pl-PL" w:eastAsia="pl-PL" w:bidi="ar-SA"/>
        </w:rPr>
        <w:t xml:space="preserve"> w Gdańsku przetwarzane w celu realizacji obowiązku prawnego ciążącego na administratorze (art. 6 ust. 1 lit. c RODO), tj. organizacji Konkursu tytułem „DYPLOMY ASP: ARCHITEKTURA </w:t>
      </w:r>
      <w:r>
        <w:rPr>
          <w:rFonts w:cs="Times New Roman"/>
          <w:iCs/>
          <w:color w:val="000000"/>
          <w:kern w:val="0"/>
          <w:lang w:val="pl-PL" w:eastAsia="pl-PL" w:bidi="ar-SA"/>
        </w:rPr>
        <w:br/>
      </w:r>
      <w:r w:rsidRPr="006B4FC2">
        <w:rPr>
          <w:rFonts w:cs="Times New Roman"/>
          <w:iCs/>
          <w:color w:val="000000"/>
          <w:kern w:val="0"/>
          <w:lang w:val="pl-PL" w:eastAsia="pl-PL" w:bidi="ar-SA"/>
        </w:rPr>
        <w:t xml:space="preserve">I WZORNICTWO 2019” na podstawie ustawy z dnia 20 lipca 2018 r. - Prawo o szkolnictwie </w:t>
      </w:r>
      <w:r w:rsidRPr="006B4FC2">
        <w:rPr>
          <w:rFonts w:cs="Times New Roman"/>
          <w:iCs/>
          <w:color w:val="000000"/>
          <w:kern w:val="0"/>
          <w:lang w:val="pl-PL" w:eastAsia="pl-PL" w:bidi="ar-SA"/>
        </w:rPr>
        <w:lastRenderedPageBreak/>
        <w:t>wyższym i nauce (</w:t>
      </w:r>
      <w:proofErr w:type="spellStart"/>
      <w:r w:rsidRPr="006B4FC2">
        <w:rPr>
          <w:rFonts w:cs="Times New Roman"/>
          <w:iCs/>
          <w:color w:val="000000"/>
          <w:kern w:val="0"/>
          <w:lang w:val="pl-PL" w:eastAsia="pl-PL" w:bidi="ar-SA"/>
        </w:rPr>
        <w:t>t.j</w:t>
      </w:r>
      <w:proofErr w:type="spellEnd"/>
      <w:r w:rsidRPr="006B4FC2">
        <w:rPr>
          <w:rFonts w:cs="Times New Roman"/>
          <w:iCs/>
          <w:color w:val="000000"/>
          <w:kern w:val="0"/>
          <w:lang w:val="pl-PL" w:eastAsia="pl-PL" w:bidi="ar-SA"/>
        </w:rPr>
        <w:t xml:space="preserve">. Dz. z 2018 r. poz. 1668 z </w:t>
      </w:r>
      <w:proofErr w:type="spellStart"/>
      <w:r w:rsidRPr="006B4FC2">
        <w:rPr>
          <w:rFonts w:cs="Times New Roman"/>
          <w:iCs/>
          <w:color w:val="000000"/>
          <w:kern w:val="0"/>
          <w:lang w:val="pl-PL" w:eastAsia="pl-PL" w:bidi="ar-SA"/>
        </w:rPr>
        <w:t>późn</w:t>
      </w:r>
      <w:proofErr w:type="spellEnd"/>
      <w:r w:rsidRPr="006B4FC2">
        <w:rPr>
          <w:rFonts w:cs="Times New Roman"/>
          <w:iCs/>
          <w:color w:val="000000"/>
          <w:kern w:val="0"/>
          <w:lang w:val="pl-PL" w:eastAsia="pl-PL" w:bidi="ar-SA"/>
        </w:rPr>
        <w:t xml:space="preserve">. </w:t>
      </w:r>
      <w:proofErr w:type="gramStart"/>
      <w:r w:rsidRPr="006B4FC2">
        <w:rPr>
          <w:rFonts w:cs="Times New Roman"/>
          <w:iCs/>
          <w:color w:val="000000"/>
          <w:kern w:val="0"/>
          <w:lang w:val="pl-PL" w:eastAsia="pl-PL" w:bidi="ar-SA"/>
        </w:rPr>
        <w:t>zm</w:t>
      </w:r>
      <w:proofErr w:type="gramEnd"/>
      <w:r w:rsidRPr="006B4FC2">
        <w:rPr>
          <w:rFonts w:cs="Times New Roman"/>
          <w:iCs/>
          <w:color w:val="000000"/>
          <w:kern w:val="0"/>
          <w:lang w:val="pl-PL" w:eastAsia="pl-PL" w:bidi="ar-SA"/>
        </w:rPr>
        <w:t xml:space="preserve">.) oraz Statutu Akademii Sztuk Pięknych w Gdańsku. Ponadto dane osobowe uczestników Konkursu będą przetwarzane </w:t>
      </w:r>
      <w:r>
        <w:rPr>
          <w:rFonts w:cs="Times New Roman"/>
          <w:iCs/>
          <w:color w:val="000000"/>
          <w:kern w:val="0"/>
          <w:lang w:val="pl-PL" w:eastAsia="pl-PL" w:bidi="ar-SA"/>
        </w:rPr>
        <w:br/>
      </w:r>
      <w:r w:rsidRPr="006B4FC2">
        <w:rPr>
          <w:rFonts w:cs="Times New Roman"/>
          <w:iCs/>
          <w:color w:val="000000"/>
          <w:kern w:val="0"/>
          <w:lang w:val="pl-PL" w:eastAsia="pl-PL" w:bidi="ar-SA"/>
        </w:rPr>
        <w:t>w związku obowiązkiem ich przechowywania wynikającym z obowiązujących przepisów prawa (zgodnie z przepisami o archiwizacji).</w:t>
      </w:r>
    </w:p>
    <w:p w:rsidR="00854492" w:rsidRPr="00854492" w:rsidRDefault="00854492" w:rsidP="00854492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iCs/>
          <w:color w:val="000000"/>
          <w:lang w:val="pl-PL" w:eastAsia="pl-PL"/>
        </w:rPr>
      </w:pPr>
      <w:r w:rsidRPr="00854492">
        <w:rPr>
          <w:iCs/>
          <w:color w:val="000000"/>
          <w:lang w:val="pl-PL" w:eastAsia="pl-PL"/>
        </w:rPr>
        <w:t>Dane osobowe będą przechowywane przez okres wynikający z</w:t>
      </w:r>
      <w:r>
        <w:rPr>
          <w:iCs/>
          <w:color w:val="000000"/>
          <w:lang w:val="pl-PL" w:eastAsia="pl-PL"/>
        </w:rPr>
        <w:t xml:space="preserve"> obowiązujących przepisów prawa.</w:t>
      </w:r>
    </w:p>
    <w:p w:rsidR="00854492" w:rsidRPr="006B4FC2" w:rsidRDefault="00854492" w:rsidP="00854492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iCs/>
          <w:color w:val="000000"/>
          <w:lang w:val="pl-PL" w:eastAsia="pl-PL"/>
        </w:rPr>
      </w:pPr>
      <w:r w:rsidRPr="006B4FC2">
        <w:rPr>
          <w:rFonts w:cs="Times New Roman"/>
          <w:iCs/>
          <w:color w:val="000000"/>
          <w:kern w:val="0"/>
          <w:lang w:val="pl-PL" w:eastAsia="pl-PL" w:bidi="ar-SA"/>
        </w:rPr>
        <w:t xml:space="preserve">Odbiorcami podanych danych osobowych Uczestników Konkursu mogą być podmioty, którym </w:t>
      </w:r>
      <w:r w:rsidRPr="006B4FC2">
        <w:rPr>
          <w:iCs/>
          <w:color w:val="000000"/>
          <w:lang w:val="pl-PL" w:eastAsia="pl-PL"/>
        </w:rPr>
        <w:t>Akademia Sztuk Pięknych w Gdańsku</w:t>
      </w:r>
      <w:r w:rsidRPr="006B4FC2">
        <w:rPr>
          <w:rFonts w:cs="Times New Roman"/>
          <w:iCs/>
          <w:color w:val="000000"/>
          <w:kern w:val="0"/>
          <w:lang w:val="pl-PL" w:eastAsia="pl-PL" w:bidi="ar-SA"/>
        </w:rPr>
        <w:t xml:space="preserve"> zlecą wykonanie czynności, z którymi wiąże się konieczność przetwarzania danych (podmioty przetwarzające) oraz podmioty uprawnione do uzyskania danych osobowych na podstawie przepisów prawa.</w:t>
      </w:r>
    </w:p>
    <w:p w:rsidR="00281CB3" w:rsidRPr="00281CB3" w:rsidRDefault="00854492" w:rsidP="00281CB3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iCs/>
          <w:color w:val="000000"/>
          <w:lang w:val="pl-PL" w:eastAsia="pl-PL"/>
        </w:rPr>
      </w:pPr>
      <w:r w:rsidRPr="006B4FC2">
        <w:rPr>
          <w:lang w:val="pl-PL" w:eastAsia="pl-PL"/>
        </w:rPr>
        <w:t xml:space="preserve">Na zasadach określonych przepisami RODO </w:t>
      </w:r>
      <w:r>
        <w:rPr>
          <w:lang w:val="pl-PL" w:eastAsia="pl-PL"/>
        </w:rPr>
        <w:t>uczestnikom Konkursu przysługuje</w:t>
      </w:r>
      <w:r w:rsidRPr="006B4FC2">
        <w:rPr>
          <w:lang w:val="pl-PL" w:eastAsia="pl-PL"/>
        </w:rPr>
        <w:t xml:space="preserve"> prawo dostępu do podanych danych osobowych, ich sprostowania, usunięcia (chyba, że przetwarzanie jest niezbędne do wywiązania się z prawnego obowiązku wymagającego przetwarzania lub w celu ustalenia, dochodzenia lub obrony roszczeń) lub ograniczenia przetwarzania.</w:t>
      </w:r>
    </w:p>
    <w:p w:rsidR="00854492" w:rsidRPr="00281CB3" w:rsidRDefault="00854492" w:rsidP="00281CB3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iCs/>
          <w:color w:val="000000"/>
          <w:lang w:val="pl-PL" w:eastAsia="pl-PL"/>
        </w:rPr>
      </w:pPr>
      <w:bookmarkStart w:id="1" w:name="_GoBack"/>
      <w:bookmarkEnd w:id="1"/>
      <w:r w:rsidRPr="00281CB3">
        <w:rPr>
          <w:rFonts w:cs="Times New Roman"/>
          <w:iCs/>
          <w:color w:val="000000"/>
          <w:kern w:val="0"/>
          <w:lang w:val="pl-PL" w:eastAsia="pl-PL" w:bidi="ar-SA"/>
        </w:rPr>
        <w:t xml:space="preserve">Uczestnicy Konkursu mają prawo do wniesienia skargi do Prezesa UODO (na adres Urzędu Ochrony Danych Osobowych, </w:t>
      </w:r>
      <w:r w:rsidR="00281CB3" w:rsidRPr="00281CB3">
        <w:rPr>
          <w:rFonts w:cs="Times New Roman"/>
          <w:iCs/>
          <w:color w:val="000000"/>
          <w:kern w:val="0"/>
          <w:lang w:val="pl-PL" w:eastAsia="pl-PL" w:bidi="ar-SA"/>
        </w:rPr>
        <w:t>ul. Stawki 2, 00 – 193 Warszawa, gdy uznają że przetwarzanie ich danych osobowych narusza przepisy RODO.</w:t>
      </w:r>
    </w:p>
    <w:p w:rsidR="00854492" w:rsidRPr="00854492" w:rsidRDefault="00854492" w:rsidP="00854492">
      <w:pPr>
        <w:pStyle w:val="Akapitzlist"/>
        <w:numPr>
          <w:ilvl w:val="0"/>
          <w:numId w:val="1"/>
        </w:numPr>
        <w:tabs>
          <w:tab w:val="num" w:pos="1276"/>
        </w:tabs>
        <w:spacing w:after="120"/>
        <w:ind w:left="284" w:hanging="284"/>
        <w:contextualSpacing w:val="0"/>
        <w:jc w:val="both"/>
        <w:rPr>
          <w:lang w:val="pl-PL" w:eastAsia="pl-PL"/>
        </w:rPr>
      </w:pPr>
      <w:r w:rsidRPr="00854492">
        <w:rPr>
          <w:lang w:val="pl-PL" w:eastAsia="pl-PL"/>
        </w:rPr>
        <w:t>Podane dane osobowe nie podlegają zautomatyzowanemu podejmowaniu decyzji, w tym profilowaniu.</w:t>
      </w:r>
    </w:p>
    <w:p w:rsidR="00854492" w:rsidRPr="006B4FC2" w:rsidRDefault="00854492" w:rsidP="00854492">
      <w:pPr>
        <w:pStyle w:val="Akapitzlist"/>
        <w:numPr>
          <w:ilvl w:val="0"/>
          <w:numId w:val="1"/>
        </w:numPr>
        <w:tabs>
          <w:tab w:val="num" w:pos="1276"/>
        </w:tabs>
        <w:ind w:left="284" w:hanging="284"/>
        <w:jc w:val="both"/>
        <w:rPr>
          <w:lang w:val="pl-PL" w:eastAsia="pl-PL"/>
        </w:rPr>
      </w:pPr>
      <w:r w:rsidRPr="006B4FC2">
        <w:rPr>
          <w:rFonts w:cs="Times New Roman"/>
          <w:iCs/>
          <w:color w:val="000000"/>
          <w:kern w:val="0"/>
          <w:lang w:val="pl-PL" w:eastAsia="pl-PL" w:bidi="ar-SA"/>
        </w:rPr>
        <w:t xml:space="preserve">Podanie danych osobowych jest dobrowolne, aczkolwiek niezbędne w celu uczestnictwa </w:t>
      </w:r>
      <w:r w:rsidRPr="006B4FC2">
        <w:rPr>
          <w:rFonts w:cs="Times New Roman"/>
          <w:iCs/>
          <w:color w:val="000000"/>
          <w:kern w:val="0"/>
          <w:lang w:val="pl-PL" w:eastAsia="pl-PL" w:bidi="ar-SA"/>
        </w:rPr>
        <w:br/>
        <w:t>w Konkursie. Ich niepodanie uniemożliwi udział w Konkursie.</w:t>
      </w:r>
    </w:p>
    <w:p w:rsidR="00854492" w:rsidRPr="00997F3C" w:rsidRDefault="00854492" w:rsidP="00854492">
      <w:pPr>
        <w:rPr>
          <w:rFonts w:ascii="Times New Roman" w:hAnsi="Times New Roman"/>
          <w:b/>
        </w:rPr>
      </w:pPr>
    </w:p>
    <w:p w:rsidR="00854492" w:rsidRPr="00997F3C" w:rsidRDefault="00854492" w:rsidP="00854492">
      <w:pPr>
        <w:pStyle w:val="Akapitzlist"/>
        <w:ind w:left="2844" w:firstLine="696"/>
        <w:rPr>
          <w:rFonts w:cs="Times New Roman"/>
          <w:i/>
          <w:sz w:val="22"/>
          <w:szCs w:val="22"/>
          <w:lang w:val="pl-PL"/>
        </w:rPr>
      </w:pPr>
    </w:p>
    <w:p w:rsidR="000E083D" w:rsidRDefault="000E083D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D" w:rsidRDefault="000E083D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83D" w:rsidRDefault="000E083D"/>
    <w:sectPr w:rsidR="000E083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F6FE7"/>
    <w:multiLevelType w:val="hybridMultilevel"/>
    <w:tmpl w:val="08BC8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3D"/>
    <w:rsid w:val="000E083D"/>
    <w:rsid w:val="00281CB3"/>
    <w:rsid w:val="0085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99B0"/>
  <w15:docId w15:val="{245B0097-FEBD-4EBC-8E97-33785D17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paragraph" w:styleId="Akapitzlist">
    <w:name w:val="List Paragraph"/>
    <w:basedOn w:val="Normalny"/>
    <w:uiPriority w:val="34"/>
    <w:qFormat/>
    <w:rsid w:val="00854492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</dc:creator>
  <cp:lastModifiedBy>ABI</cp:lastModifiedBy>
  <cp:revision>3</cp:revision>
  <dcterms:created xsi:type="dcterms:W3CDTF">2019-05-13T12:44:00Z</dcterms:created>
  <dcterms:modified xsi:type="dcterms:W3CDTF">2019-05-13T12:49:00Z</dcterms:modified>
</cp:coreProperties>
</file>